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3F04AC" w:rsidRDefault="003F04AC"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3F04AC" w:rsidRDefault="003F04AC"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3F04AC" w:rsidRDefault="003F04AC"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w:t>
      </w:r>
      <w:proofErr w:type="spellStart"/>
      <w:r>
        <w:t>Nukapedia</w:t>
      </w:r>
      <w:proofErr w:type="spellEnd"/>
      <w:r>
        <w:t>)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w:t>
            </w:r>
            <w:r w:rsidR="008E1313">
              <w:t>*</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1547AE">
        <w:trPr>
          <w:trHeight w:val="233"/>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1547AE">
        <w:trPr>
          <w:trHeight w:val="233"/>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8E1313" w:rsidP="00E242EB">
            <w:r>
              <w:t>*</w:t>
            </w:r>
            <w:r w:rsidR="00E242EB">
              <w:t>Mutants cannot easily use small arms; when using a weapon that requires a roll on the small guns skill, mutants make the roll as if their Perception were two points lower.</w:t>
            </w:r>
          </w:p>
          <w:p w:rsidR="00E242EB" w:rsidRDefault="00E242EB" w:rsidP="000D64B6">
            <w:pPr>
              <w:ind w:left="360"/>
              <w:jc w:val="left"/>
            </w:pP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661074">
        <w:trPr>
          <w:trHeight w:val="216"/>
        </w:trPr>
        <w:tc>
          <w:tcPr>
            <w:tcW w:w="2337" w:type="dxa"/>
            <w:shd w:val="clear" w:color="auto" w:fill="FFFFFF" w:themeFill="background1"/>
          </w:tcPr>
          <w:p w:rsidR="00D9485B" w:rsidRDefault="00D9485B" w:rsidP="00754DB5">
            <w:r>
              <w:t>Cattle Prod</w:t>
            </w:r>
          </w:p>
        </w:tc>
        <w:tc>
          <w:tcPr>
            <w:tcW w:w="2338" w:type="dxa"/>
            <w:shd w:val="clear" w:color="auto" w:fill="FFFFFF" w:themeFill="background1"/>
          </w:tcPr>
          <w:p w:rsidR="00D9485B" w:rsidRDefault="00661074" w:rsidP="00754DB5">
            <w:r>
              <w:t>Knife</w:t>
            </w:r>
          </w:p>
        </w:tc>
        <w:tc>
          <w:tcPr>
            <w:tcW w:w="2337" w:type="dxa"/>
            <w:shd w:val="clear" w:color="auto" w:fill="FFFFFF" w:themeFill="background1"/>
          </w:tcPr>
          <w:p w:rsidR="00D9485B" w:rsidRDefault="00661074" w:rsidP="00754DB5">
            <w:r>
              <w:t>Hammer</w:t>
            </w:r>
          </w:p>
        </w:tc>
        <w:tc>
          <w:tcPr>
            <w:tcW w:w="2338" w:type="dxa"/>
            <w:shd w:val="clear" w:color="auto" w:fill="FFFFFF" w:themeFill="background1"/>
          </w:tcPr>
          <w:p w:rsidR="00D9485B" w:rsidRDefault="00661074" w:rsidP="00754DB5">
            <w:r>
              <w:t>Saw</w:t>
            </w:r>
          </w:p>
        </w:tc>
      </w:tr>
      <w:tr w:rsidR="00D9485B" w:rsidTr="00661074">
        <w:trPr>
          <w:trHeight w:val="216"/>
        </w:trPr>
        <w:tc>
          <w:tcPr>
            <w:tcW w:w="2337" w:type="dxa"/>
            <w:shd w:val="clear" w:color="auto" w:fill="FFFFFF" w:themeFill="background1"/>
          </w:tcPr>
          <w:p w:rsidR="00661074" w:rsidRDefault="00661074" w:rsidP="00754DB5">
            <w:r>
              <w:t>Club</w:t>
            </w:r>
          </w:p>
        </w:tc>
        <w:tc>
          <w:tcPr>
            <w:tcW w:w="2338" w:type="dxa"/>
            <w:shd w:val="clear" w:color="auto" w:fill="FFFFFF" w:themeFill="background1"/>
          </w:tcPr>
          <w:p w:rsidR="00D9485B" w:rsidRDefault="00661074" w:rsidP="00754DB5">
            <w:r>
              <w:t>Spear</w:t>
            </w:r>
          </w:p>
        </w:tc>
        <w:tc>
          <w:tcPr>
            <w:tcW w:w="2337" w:type="dxa"/>
            <w:shd w:val="clear" w:color="auto" w:fill="FFFFFF" w:themeFill="background1"/>
          </w:tcPr>
          <w:p w:rsidR="00D9485B" w:rsidRDefault="00661074" w:rsidP="00754DB5">
            <w:r>
              <w:t>Sword</w:t>
            </w:r>
          </w:p>
        </w:tc>
        <w:tc>
          <w:tcPr>
            <w:tcW w:w="2338" w:type="dxa"/>
            <w:shd w:val="clear" w:color="auto" w:fill="FFFFFF" w:themeFill="background1"/>
          </w:tcPr>
          <w:p w:rsidR="00D9485B" w:rsidRDefault="0094049E" w:rsidP="00754DB5">
            <w:r>
              <w:t xml:space="preserve"> </w:t>
            </w:r>
          </w:p>
        </w:tc>
      </w:tr>
    </w:tbl>
    <w:p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rsidTr="003A5CF2">
        <w:tc>
          <w:tcPr>
            <w:tcW w:w="9350" w:type="dxa"/>
            <w:gridSpan w:val="4"/>
            <w:shd w:val="clear" w:color="auto" w:fill="AEAAAA" w:themeFill="background2" w:themeFillShade="BF"/>
            <w:vAlign w:val="center"/>
          </w:tcPr>
          <w:p w:rsidR="0094049E" w:rsidRDefault="0094049E" w:rsidP="0094049E">
            <w:pPr>
              <w:pStyle w:val="Heading4"/>
              <w:jc w:val="center"/>
              <w:outlineLvl w:val="3"/>
            </w:pPr>
            <w:r>
              <w:t>Ranged Weapons</w:t>
            </w:r>
          </w:p>
        </w:tc>
      </w:tr>
      <w:tr w:rsidR="0094049E" w:rsidTr="003A5CF2">
        <w:trPr>
          <w:trHeight w:val="216"/>
        </w:trPr>
        <w:tc>
          <w:tcPr>
            <w:tcW w:w="2337" w:type="dxa"/>
            <w:shd w:val="clear" w:color="auto" w:fill="FFFFFF" w:themeFill="background1"/>
          </w:tcPr>
          <w:p w:rsidR="0094049E" w:rsidRDefault="0094049E" w:rsidP="0094049E">
            <w:pPr>
              <w:tabs>
                <w:tab w:val="right" w:pos="2121"/>
              </w:tabs>
            </w:pPr>
          </w:p>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r w:rsidR="0094049E" w:rsidTr="003A5CF2">
        <w:trPr>
          <w:trHeight w:val="216"/>
        </w:trPr>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from cars to tanks to jeeps to </w:t>
            </w:r>
            <w:proofErr w:type="spellStart"/>
            <w:r w:rsidRPr="00FB7DC1">
              <w:t>vertibirds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Brotherhood of Steel</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Children of Atom</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Desert Rangers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Guardians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New California Republic</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Police</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Raiders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Slave Guild</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Tribes</w:t>
            </w:r>
          </w:p>
        </w:tc>
        <w:tc>
          <w:tcPr>
            <w:tcW w:w="4675" w:type="dxa"/>
            <w:shd w:val="clear" w:color="auto" w:fill="FFFFFF" w:themeFill="background1"/>
          </w:tcPr>
          <w:p w:rsidR="001510F4" w:rsidRDefault="001510F4" w:rsidP="001510F4">
            <w:pPr>
              <w:jc w:val="cente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Vaults</w:t>
            </w:r>
          </w:p>
        </w:tc>
        <w:tc>
          <w:tcPr>
            <w:tcW w:w="4675" w:type="dxa"/>
            <w:shd w:val="clear" w:color="auto" w:fill="FFFFFF" w:themeFill="background1"/>
          </w:tcPr>
          <w:p w:rsidR="001510F4" w:rsidRDefault="001510F4" w:rsidP="001510F4">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bookmarkStart w:id="0" w:name="_GoBack" w:colFirst="1" w:colLast="1"/>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proofErr w:type="spellStart"/>
            <w:r>
              <w:t>Junktown</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 xml:space="preserve">San </w:t>
            </w:r>
            <w:proofErr w:type="spellStart"/>
            <w:r>
              <w:t>Fransisco</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bookmarkEnd w:id="0"/>
    <w:p w:rsidR="006E195D" w:rsidRDefault="006E195D" w:rsidP="006E195D">
      <w:pPr>
        <w:pStyle w:val="Heading2"/>
      </w:pPr>
      <w:r>
        <w:lastRenderedPageBreak/>
        <w:t>Commonwealths</w:t>
      </w:r>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DE76CB" w:rsidP="00D65DF7">
            <w:proofErr w:type="spellStart"/>
            <w:r>
              <w:t>Arisona</w:t>
            </w:r>
            <w:proofErr w:type="spellEnd"/>
            <w:r>
              <w:t xml:space="preserve">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E76CB" w:rsidP="00D65DF7">
            <w:r>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lastRenderedPageBreak/>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r w:rsidR="00EC40DA" w:rsidTr="00D65DF7">
        <w:tc>
          <w:tcPr>
            <w:tcW w:w="2175" w:type="dxa"/>
            <w:shd w:val="clear" w:color="auto" w:fill="FFFFFF" w:themeFill="background1"/>
            <w:vAlign w:val="center"/>
          </w:tcPr>
          <w:p w:rsidR="00EC40DA" w:rsidRDefault="00EC40DA" w:rsidP="00CB6F05">
            <w:pPr>
              <w:jc w:val="center"/>
            </w:pPr>
            <w:r>
              <w:t>Canada</w:t>
            </w:r>
          </w:p>
        </w:tc>
        <w:tc>
          <w:tcPr>
            <w:tcW w:w="2073" w:type="dxa"/>
            <w:shd w:val="clear" w:color="auto" w:fill="FFFFFF" w:themeFill="background1"/>
            <w:vAlign w:val="center"/>
          </w:tcPr>
          <w:p w:rsidR="00EC40DA" w:rsidRDefault="00EC40DA" w:rsidP="00EC40DA">
            <w:pPr>
              <w:jc w:val="left"/>
            </w:pPr>
            <w:r>
              <w:t>Canada</w:t>
            </w:r>
          </w:p>
        </w:tc>
        <w:tc>
          <w:tcPr>
            <w:tcW w:w="5102" w:type="dxa"/>
            <w:shd w:val="clear" w:color="auto" w:fill="FFFFFF" w:themeFill="background1"/>
            <w:vAlign w:val="center"/>
          </w:tcPr>
          <w:p w:rsidR="00EC40DA" w:rsidRDefault="00EC40DA" w:rsidP="00D65DF7"/>
        </w:tc>
      </w:tr>
    </w:tbl>
    <w:p w:rsidR="006E195D" w:rsidRDefault="006E195D" w:rsidP="006E195D">
      <w:r>
        <w:br w:type="page"/>
      </w:r>
    </w:p>
    <w:p w:rsidR="00931C83" w:rsidRDefault="00931C83" w:rsidP="00931C83">
      <w:pPr>
        <w:pStyle w:val="Heading2"/>
      </w:pPr>
      <w:r>
        <w:lastRenderedPageBreak/>
        <w:t>Vaults</w:t>
      </w:r>
    </w:p>
    <w:p w:rsidR="00CA4CEA" w:rsidRDefault="00CA4CEA" w:rsidP="00CA4CEA">
      <w:pPr>
        <w:rPr>
          <w:lang w:val="en-US"/>
        </w:rPr>
      </w:pP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E195D" w:rsidP="006E195D">
            <w:pPr>
              <w:jc w:val="center"/>
              <w:rPr>
                <w:lang w:val="en-US"/>
              </w:rPr>
            </w:pPr>
            <w:r>
              <w:rPr>
                <w:lang w:val="en-US"/>
              </w:rPr>
              <w:t>New Vegas, 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3</w:t>
            </w:r>
          </w:p>
        </w:tc>
        <w:tc>
          <w:tcPr>
            <w:tcW w:w="5528" w:type="dxa"/>
            <w:shd w:val="clear" w:color="auto" w:fill="FFFFFF" w:themeFill="background1"/>
            <w:vAlign w:val="center"/>
          </w:tcPr>
          <w:p w:rsidR="00CA4CEA" w:rsidRDefault="00CA4CEA" w:rsidP="006E195D">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CA4CEA" w:rsidRDefault="006E195D" w:rsidP="006E195D">
            <w:pPr>
              <w:jc w:val="center"/>
              <w:rPr>
                <w:lang w:val="en-US"/>
              </w:rPr>
            </w:pPr>
            <w:r>
              <w:rPr>
                <w:lang w:val="en-US"/>
              </w:rPr>
              <w:t>Northern Nevada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In order to study the effects of radiation on the selected population, the Vault door was designed not to close properly. This resulted in Necropolis and its large population of ghouls.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Designed to study the evolution of a society where all conflict was resolved through pure chance, i.e. gambling. The Vault was taken over by Robert House after winning a game of </w:t>
            </w:r>
            <w:r w:rsidRPr="00CA4CEA">
              <w:rPr>
                <w:lang w:val="en-US"/>
              </w:rPr>
              <w:lastRenderedPageBreak/>
              <w:t>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22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27</w:t>
            </w:r>
          </w:p>
        </w:tc>
        <w:tc>
          <w:tcPr>
            <w:tcW w:w="5528" w:type="dxa"/>
            <w:shd w:val="clear" w:color="auto" w:fill="FFFFFF" w:themeFill="background1"/>
            <w:vAlign w:val="center"/>
          </w:tcPr>
          <w:p w:rsidR="00CA4CEA" w:rsidRDefault="00CA4CEA" w:rsidP="006E195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29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34</w:t>
            </w:r>
          </w:p>
        </w:tc>
        <w:tc>
          <w:tcPr>
            <w:tcW w:w="5528" w:type="dxa"/>
            <w:shd w:val="clear" w:color="auto" w:fill="FFFFFF" w:themeFill="background1"/>
            <w:vAlign w:val="center"/>
          </w:tcPr>
          <w:p w:rsidR="00CA4CEA" w:rsidRDefault="00CA4CEA" w:rsidP="006E195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36</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42</w:t>
            </w:r>
          </w:p>
        </w:tc>
        <w:tc>
          <w:tcPr>
            <w:tcW w:w="5528" w:type="dxa"/>
            <w:shd w:val="clear" w:color="auto" w:fill="FFFFFF" w:themeFill="background1"/>
            <w:vAlign w:val="center"/>
          </w:tcPr>
          <w:p w:rsidR="00CA4CEA" w:rsidRDefault="00CA4CEA" w:rsidP="006E195D">
            <w:pPr>
              <w:rPr>
                <w:lang w:val="en-US"/>
              </w:rPr>
            </w:pPr>
            <w:r w:rsidRPr="00CA4CEA">
              <w:rPr>
                <w:lang w:val="en-US"/>
              </w:rPr>
              <w:t>No light bulbs of more than 40 watts were provided.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43</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51</w:t>
            </w:r>
          </w:p>
        </w:tc>
        <w:tc>
          <w:tcPr>
            <w:tcW w:w="5528" w:type="dxa"/>
            <w:shd w:val="clear" w:color="auto" w:fill="FFFFFF" w:themeFill="background1"/>
            <w:vAlign w:val="center"/>
          </w:tcPr>
          <w:p w:rsidR="00CA4CEA" w:rsidRDefault="00737B25" w:rsidP="006E195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53</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55</w:t>
            </w:r>
          </w:p>
        </w:tc>
        <w:tc>
          <w:tcPr>
            <w:tcW w:w="5528" w:type="dxa"/>
            <w:shd w:val="clear" w:color="auto" w:fill="FFFFFF" w:themeFill="background1"/>
            <w:vAlign w:val="center"/>
          </w:tcPr>
          <w:p w:rsidR="00CA4CEA" w:rsidRDefault="00737B25" w:rsidP="006E195D">
            <w:pPr>
              <w:rPr>
                <w:lang w:val="en-US"/>
              </w:rPr>
            </w:pPr>
            <w:r w:rsidRPr="00737B25">
              <w:rPr>
                <w:lang w:val="en-US"/>
              </w:rPr>
              <w:t>All entertainment tapes were removed.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56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63</w:t>
            </w:r>
          </w:p>
        </w:tc>
        <w:tc>
          <w:tcPr>
            <w:tcW w:w="5528" w:type="dxa"/>
            <w:shd w:val="clear" w:color="auto" w:fill="FFFFFF" w:themeFill="background1"/>
            <w:vAlign w:val="center"/>
          </w:tcPr>
          <w:p w:rsidR="00CA4CEA" w:rsidRDefault="00737B25" w:rsidP="006E195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68</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69</w:t>
            </w:r>
          </w:p>
        </w:tc>
        <w:tc>
          <w:tcPr>
            <w:tcW w:w="5528" w:type="dxa"/>
            <w:shd w:val="clear" w:color="auto" w:fill="FFFFFF" w:themeFill="background1"/>
            <w:vAlign w:val="center"/>
          </w:tcPr>
          <w:p w:rsidR="00CA4CEA" w:rsidRDefault="00737B25" w:rsidP="006E195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70</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75</w:t>
            </w:r>
          </w:p>
        </w:tc>
        <w:tc>
          <w:tcPr>
            <w:tcW w:w="5528" w:type="dxa"/>
            <w:shd w:val="clear" w:color="auto" w:fill="FFFFFF" w:themeFill="background1"/>
            <w:vAlign w:val="center"/>
          </w:tcPr>
          <w:p w:rsidR="00CA4CEA" w:rsidRDefault="00737B25" w:rsidP="006E195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76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 xml:space="preserve">The Vault opened exactly 25 </w:t>
            </w:r>
            <w:r w:rsidRPr="00737B25">
              <w:rPr>
                <w:lang w:val="en-US"/>
              </w:rPr>
              <w:lastRenderedPageBreak/>
              <w:t>years after the Great War, on October 23, 2102, in an event known as "Reclamation Day."</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77</w:t>
            </w:r>
          </w:p>
        </w:tc>
        <w:tc>
          <w:tcPr>
            <w:tcW w:w="5528" w:type="dxa"/>
            <w:shd w:val="clear" w:color="auto" w:fill="FFFFFF" w:themeFill="background1"/>
            <w:vAlign w:val="center"/>
          </w:tcPr>
          <w:p w:rsidR="00CA4CEA" w:rsidRDefault="00737B25" w:rsidP="006E195D">
            <w:pPr>
              <w:rPr>
                <w:lang w:val="en-US"/>
              </w:rPr>
            </w:pPr>
            <w:r w:rsidRPr="00737B25">
              <w:rPr>
                <w:lang w:val="en-US"/>
              </w:rPr>
              <w:t>Populated by one man and a crate of puppets.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81</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87</w:t>
            </w:r>
          </w:p>
        </w:tc>
        <w:tc>
          <w:tcPr>
            <w:tcW w:w="5528" w:type="dxa"/>
            <w:shd w:val="clear" w:color="auto" w:fill="FFFFFF" w:themeFill="background1"/>
            <w:vAlign w:val="center"/>
          </w:tcPr>
          <w:p w:rsidR="00CA4CEA" w:rsidRDefault="00737B25" w:rsidP="006E195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88</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92</w:t>
            </w:r>
          </w:p>
        </w:tc>
        <w:tc>
          <w:tcPr>
            <w:tcW w:w="5528" w:type="dxa"/>
            <w:shd w:val="clear" w:color="auto" w:fill="FFFFFF" w:themeFill="background1"/>
            <w:vAlign w:val="center"/>
          </w:tcPr>
          <w:p w:rsidR="00CA4CEA" w:rsidRDefault="00737B25" w:rsidP="006E195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94</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95</w:t>
            </w:r>
          </w:p>
        </w:tc>
        <w:tc>
          <w:tcPr>
            <w:tcW w:w="5528" w:type="dxa"/>
            <w:shd w:val="clear" w:color="auto" w:fill="FFFFFF" w:themeFill="background1"/>
            <w:vAlign w:val="center"/>
          </w:tcPr>
          <w:p w:rsidR="00CA4CEA" w:rsidRDefault="00737B25" w:rsidP="006E195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96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101</w:t>
            </w:r>
          </w:p>
        </w:tc>
        <w:tc>
          <w:tcPr>
            <w:tcW w:w="5528" w:type="dxa"/>
            <w:shd w:val="clear" w:color="auto" w:fill="FFFFFF" w:themeFill="background1"/>
            <w:vAlign w:val="center"/>
          </w:tcPr>
          <w:p w:rsidR="00CA4CEA" w:rsidRDefault="00737B25" w:rsidP="006E195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106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lastRenderedPageBreak/>
              <w:t>Vault 108</w:t>
            </w:r>
          </w:p>
        </w:tc>
        <w:tc>
          <w:tcPr>
            <w:tcW w:w="5528" w:type="dxa"/>
            <w:shd w:val="clear" w:color="auto" w:fill="FFFFFF" w:themeFill="background1"/>
            <w:vAlign w:val="center"/>
          </w:tcPr>
          <w:p w:rsidR="00CA4CEA" w:rsidRDefault="00737B25" w:rsidP="006E195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111</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112</w:t>
            </w:r>
          </w:p>
        </w:tc>
        <w:tc>
          <w:tcPr>
            <w:tcW w:w="5528" w:type="dxa"/>
            <w:shd w:val="clear" w:color="auto" w:fill="FFFFFF" w:themeFill="background1"/>
            <w:vAlign w:val="center"/>
          </w:tcPr>
          <w:p w:rsidR="00CA4CEA" w:rsidRDefault="00737B25" w:rsidP="006E195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114</w:t>
            </w:r>
          </w:p>
        </w:tc>
        <w:tc>
          <w:tcPr>
            <w:tcW w:w="5528" w:type="dxa"/>
            <w:shd w:val="clear" w:color="auto" w:fill="D9D9D9" w:themeFill="background1" w:themeFillShade="D9"/>
            <w:vAlign w:val="center"/>
          </w:tcPr>
          <w:p w:rsidR="00CA4CEA" w:rsidRDefault="006E195D" w:rsidP="006E195D">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Default="00CA4CEA" w:rsidP="00CA4CEA">
            <w:pPr>
              <w:jc w:val="center"/>
            </w:pPr>
            <w:r w:rsidRPr="00FD4DDA">
              <w:t>Vault 118</w:t>
            </w:r>
          </w:p>
        </w:tc>
        <w:tc>
          <w:tcPr>
            <w:tcW w:w="5528" w:type="dxa"/>
            <w:shd w:val="clear" w:color="auto" w:fill="FFFFFF" w:themeFill="background1"/>
            <w:vAlign w:val="center"/>
          </w:tcPr>
          <w:p w:rsidR="00CA4CEA" w:rsidRDefault="006E195D" w:rsidP="006E195D">
            <w:pPr>
              <w:rPr>
                <w:lang w:val="en-US"/>
              </w:rPr>
            </w:pPr>
            <w:r w:rsidRPr="006E195D">
              <w:rPr>
                <w:lang w:val="en-US"/>
              </w:rPr>
              <w:t xml:space="preserve">Intended to test the interactions between two groups: a small ultra-wealthy group that would be placed socially and legally above a much larger population that was to be kept in uncomfortable quarters. Instead of a classic bourgeois-worker experiment, funding ran out when only the </w:t>
            </w:r>
            <w:proofErr w:type="spellStart"/>
            <w:r w:rsidRPr="006E195D">
              <w:rPr>
                <w:lang w:val="en-US"/>
              </w:rPr>
              <w:t>ultra wealthy</w:t>
            </w:r>
            <w:proofErr w:type="spellEnd"/>
            <w:r w:rsidRPr="006E195D">
              <w:rPr>
                <w:lang w:val="en-US"/>
              </w:rPr>
              <w:t xml:space="preserve"> were in the Vault. They implanted their brains into </w:t>
            </w:r>
            <w:proofErr w:type="spellStart"/>
            <w:r w:rsidRPr="006E195D">
              <w:rPr>
                <w:lang w:val="en-US"/>
              </w:rPr>
              <w:t>robobrains</w:t>
            </w:r>
            <w:proofErr w:type="spellEnd"/>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CA4CEA" w:rsidRDefault="00CA4CEA" w:rsidP="006E195D">
            <w:pPr>
              <w:jc w:val="center"/>
              <w:rPr>
                <w:lang w:val="en-US"/>
              </w:rPr>
            </w:pPr>
          </w:p>
        </w:tc>
      </w:tr>
    </w:tbl>
    <w:p w:rsidR="00CA4CEA" w:rsidRPr="00CA4CEA" w:rsidRDefault="00CA4CEA" w:rsidP="00CA4CEA">
      <w:pPr>
        <w:rPr>
          <w:lang w:val="en-US"/>
        </w:rPr>
      </w:pPr>
    </w:p>
    <w:p w:rsidR="00931C83" w:rsidRPr="00931C83" w:rsidRDefault="00931C83" w:rsidP="00931C83">
      <w:pPr>
        <w:rPr>
          <w:lang w:val="en-US"/>
        </w:rPr>
        <w:sectPr w:rsidR="00931C83" w:rsidRPr="00931C83" w:rsidSect="003D2346">
          <w:footerReference w:type="even" r:id="rId124"/>
          <w:footerReference w:type="default" r:id="rId125"/>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proofErr w:type="spellStart"/>
      <w:r>
        <w:t>Defcon</w:t>
      </w:r>
      <w:proofErr w:type="spellEnd"/>
      <w:r>
        <w:t xml:space="preserve">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proofErr w:type="spellStart"/>
      <w:r>
        <w:t>Mirelurks</w:t>
      </w:r>
      <w:proofErr w:type="spellEnd"/>
    </w:p>
    <w:p w:rsidR="001B1A63" w:rsidRDefault="001B1A63" w:rsidP="00BC7272">
      <w:pPr>
        <w:pStyle w:val="Heading1"/>
        <w:sectPr w:rsidR="001B1A63" w:rsidSect="003D2346">
          <w:footerReference w:type="even" r:id="rId127"/>
          <w:footerReference w:type="default" r:id="rId128"/>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0"/>
          <w:footerReference w:type="default" r:id="rId131"/>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w:t>
            </w:r>
            <w:proofErr w:type="spellStart"/>
            <w:r w:rsidRPr="00DB06E5">
              <w:t>loose</w:t>
            </w:r>
            <w:proofErr w:type="spellEnd"/>
            <w:r w:rsidRPr="00DB06E5">
              <w:t xml:space="preserv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w:t>
            </w:r>
            <w:proofErr w:type="spellStart"/>
            <w:r>
              <w:t>center</w:t>
            </w:r>
            <w:proofErr w:type="spellEnd"/>
            <w:r>
              <w:t xml:space="preserve"> of the circle to the outside (the circle’s radius). This should be taken into consideration when figuring distance </w:t>
            </w:r>
            <w:proofErr w:type="spellStart"/>
            <w:r>
              <w:t>traveled</w:t>
            </w:r>
            <w:proofErr w:type="spellEnd"/>
            <w:r>
              <w:t xml:space="preserve">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3"/>
          <w:footerReference w:type="default" r:id="rId134"/>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5"/>
          <w:headerReference w:type="default" r:id="rId136"/>
          <w:footerReference w:type="even" r:id="rId137"/>
          <w:footerReference w:type="default" r:id="rId138"/>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39"/>
      <w:footerReference w:type="default" r:id="rId140"/>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3CF" w:rsidRDefault="00E233CF" w:rsidP="005A24A7">
      <w:pPr>
        <w:spacing w:after="0" w:line="240" w:lineRule="auto"/>
      </w:pPr>
      <w:r>
        <w:separator/>
      </w:r>
    </w:p>
  </w:endnote>
  <w:endnote w:type="continuationSeparator" w:id="0">
    <w:p w:rsidR="00E233CF" w:rsidRDefault="00E233CF"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3F04AC" w:rsidRPr="00903DB3" w:rsidRDefault="003F04AC"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A1618C">
                          <w:pPr>
                            <w:pStyle w:val="Heading3"/>
                            <w:jc w:val="center"/>
                            <w:rPr>
                              <w:lang w:val="en-IE"/>
                            </w:rPr>
                          </w:pPr>
                          <w:r>
                            <w:rPr>
                              <w:lang w:val="en-IE"/>
                            </w:rPr>
                            <w:t>Part 4 - Combat</w:t>
                          </w: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3F04AC" w:rsidRPr="00903DB3" w:rsidRDefault="003F04AC" w:rsidP="00A1618C">
                    <w:pPr>
                      <w:pStyle w:val="Heading3"/>
                      <w:jc w:val="center"/>
                      <w:rPr>
                        <w:lang w:val="en-IE"/>
                      </w:rPr>
                    </w:pPr>
                    <w:r>
                      <w:rPr>
                        <w:lang w:val="en-IE"/>
                      </w:rPr>
                      <w:t>Part 4 - Combat</w:t>
                    </w: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A1618C">
                          <w:pPr>
                            <w:pStyle w:val="Heading3"/>
                            <w:jc w:val="center"/>
                            <w:rPr>
                              <w:lang w:val="en-IE"/>
                            </w:rPr>
                          </w:pPr>
                          <w:r>
                            <w:rPr>
                              <w:lang w:val="en-IE"/>
                            </w:rPr>
                            <w:t>Part 5 – The Fallout Universe</w:t>
                          </w: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3F04AC" w:rsidRPr="00903DB3" w:rsidRDefault="003F04AC" w:rsidP="00A1618C">
                    <w:pPr>
                      <w:pStyle w:val="Heading3"/>
                      <w:jc w:val="center"/>
                      <w:rPr>
                        <w:lang w:val="en-IE"/>
                      </w:rPr>
                    </w:pPr>
                    <w:r>
                      <w:rPr>
                        <w:lang w:val="en-IE"/>
                      </w:rPr>
                      <w:t>Part 5 – The Fallout Universe</w:t>
                    </w: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3D2346">
                          <w:pPr>
                            <w:pStyle w:val="Heading3"/>
                            <w:jc w:val="center"/>
                            <w:rPr>
                              <w:lang w:val="en-IE"/>
                            </w:rPr>
                          </w:pPr>
                          <w:r>
                            <w:rPr>
                              <w:lang w:val="en-IE"/>
                            </w:rPr>
                            <w:t>Part 6 – Fallout Bestiary</w:t>
                          </w: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3F04AC" w:rsidRPr="00903DB3" w:rsidRDefault="003F04AC" w:rsidP="003D2346">
                    <w:pPr>
                      <w:pStyle w:val="Heading3"/>
                      <w:jc w:val="center"/>
                      <w:rPr>
                        <w:lang w:val="en-IE"/>
                      </w:rPr>
                    </w:pPr>
                    <w:r>
                      <w:rPr>
                        <w:lang w:val="en-IE"/>
                      </w:rPr>
                      <w:t>Part 6 – Fallout Bestiary</w:t>
                    </w: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3F04AC" w:rsidRPr="00903DB3" w:rsidRDefault="003F04AC"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A1618C">
                          <w:pPr>
                            <w:pStyle w:val="Heading3"/>
                            <w:jc w:val="center"/>
                            <w:rPr>
                              <w:lang w:val="en-IE"/>
                            </w:rPr>
                          </w:pPr>
                          <w:r>
                            <w:rPr>
                              <w:lang w:val="en-IE"/>
                            </w:rPr>
                            <w:t>Part 7 - Equipment</w:t>
                          </w: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3F04AC" w:rsidRPr="00903DB3" w:rsidRDefault="003F04AC" w:rsidP="00A1618C">
                    <w:pPr>
                      <w:pStyle w:val="Heading3"/>
                      <w:jc w:val="center"/>
                      <w:rPr>
                        <w:lang w:val="en-IE"/>
                      </w:rPr>
                    </w:pPr>
                    <w:r>
                      <w:rPr>
                        <w:lang w:val="en-IE"/>
                      </w:rPr>
                      <w:t>Part 7 - Equipment</w:t>
                    </w: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3D2346">
                          <w:pPr>
                            <w:pStyle w:val="Heading3"/>
                            <w:jc w:val="center"/>
                            <w:rPr>
                              <w:lang w:val="en-IE"/>
                            </w:rPr>
                          </w:pPr>
                          <w:r>
                            <w:rPr>
                              <w:lang w:val="en-IE"/>
                            </w:rPr>
                            <w:t>Part 8 – Vehicles</w:t>
                          </w:r>
                        </w:p>
                        <w:p w:rsidR="003F04AC" w:rsidRPr="00903DB3" w:rsidRDefault="003F04AC"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3D2346">
                    <w:pPr>
                      <w:pStyle w:val="Heading3"/>
                      <w:jc w:val="center"/>
                      <w:rPr>
                        <w:lang w:val="en-IE"/>
                      </w:rPr>
                    </w:pPr>
                    <w:r>
                      <w:rPr>
                        <w:lang w:val="en-IE"/>
                      </w:rPr>
                      <w:t>Part 8 – Vehicles</w:t>
                    </w:r>
                  </w:p>
                  <w:p w:rsidR="003F04AC" w:rsidRPr="00903DB3" w:rsidRDefault="003F04AC"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3F04AC" w:rsidRDefault="003F04A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A1618C">
                          <w:pPr>
                            <w:pStyle w:val="Heading3"/>
                            <w:jc w:val="center"/>
                            <w:rPr>
                              <w:lang w:val="en-IE"/>
                            </w:rPr>
                          </w:pPr>
                          <w:r>
                            <w:rPr>
                              <w:lang w:val="en-IE"/>
                            </w:rPr>
                            <w:t>Part 8 - Vehicles</w:t>
                          </w: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3F04AC" w:rsidRPr="00903DB3" w:rsidRDefault="003F04AC" w:rsidP="00A1618C">
                    <w:pPr>
                      <w:pStyle w:val="Heading3"/>
                      <w:jc w:val="center"/>
                      <w:rPr>
                        <w:lang w:val="en-IE"/>
                      </w:rPr>
                    </w:pPr>
                    <w:r>
                      <w:rPr>
                        <w:lang w:val="en-IE"/>
                      </w:rPr>
                      <w:t>Part 8 - Vehicles</w:t>
                    </w: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3F04AC" w:rsidRPr="00903DB3" w:rsidRDefault="003F04AC"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3F04AC" w:rsidRPr="00903DB3" w:rsidRDefault="003F04AC"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A1618C">
                          <w:pPr>
                            <w:pStyle w:val="Heading3"/>
                            <w:jc w:val="center"/>
                            <w:rPr>
                              <w:lang w:val="en-IE"/>
                            </w:rPr>
                          </w:pPr>
                          <w:r>
                            <w:rPr>
                              <w:lang w:val="en-IE"/>
                            </w:rPr>
                            <w:t>Part 2 - Character Creation</w:t>
                          </w: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3F04AC" w:rsidRPr="00903DB3" w:rsidRDefault="003F04AC" w:rsidP="00A1618C">
                    <w:pPr>
                      <w:pStyle w:val="Heading3"/>
                      <w:jc w:val="center"/>
                      <w:rPr>
                        <w:lang w:val="en-IE"/>
                      </w:rPr>
                    </w:pPr>
                    <w:r>
                      <w:rPr>
                        <w:lang w:val="en-IE"/>
                      </w:rPr>
                      <w:t>Part 2 - Character Creation</w:t>
                    </w: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3D2346">
                          <w:pPr>
                            <w:pStyle w:val="Heading3"/>
                            <w:jc w:val="center"/>
                            <w:rPr>
                              <w:lang w:val="en-IE"/>
                            </w:rPr>
                          </w:pPr>
                          <w:r>
                            <w:rPr>
                              <w:lang w:val="en-IE"/>
                            </w:rPr>
                            <w:t>Quick Reference</w:t>
                          </w:r>
                        </w:p>
                        <w:p w:rsidR="003F04AC" w:rsidRPr="00903DB3" w:rsidRDefault="003F04AC"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3D2346">
                    <w:pPr>
                      <w:pStyle w:val="Heading3"/>
                      <w:jc w:val="center"/>
                      <w:rPr>
                        <w:lang w:val="en-IE"/>
                      </w:rPr>
                    </w:pPr>
                    <w:r>
                      <w:rPr>
                        <w:lang w:val="en-IE"/>
                      </w:rPr>
                      <w:t>Quick Reference</w:t>
                    </w:r>
                  </w:p>
                  <w:p w:rsidR="003F04AC" w:rsidRPr="00903DB3" w:rsidRDefault="003F04AC"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Default="003F04AC" w:rsidP="00A1618C">
                          <w:pPr>
                            <w:pStyle w:val="Heading3"/>
                            <w:jc w:val="center"/>
                            <w:rPr>
                              <w:lang w:val="en-IE"/>
                            </w:rPr>
                          </w:pPr>
                          <w:r>
                            <w:rPr>
                              <w:lang w:val="en-IE"/>
                            </w:rPr>
                            <w:t>Quick Reference</w:t>
                          </w:r>
                        </w:p>
                        <w:p w:rsidR="003F04AC" w:rsidRPr="00903DB3" w:rsidRDefault="003F04AC" w:rsidP="00946351">
                          <w:pPr>
                            <w:pStyle w:val="Heading3"/>
                            <w:rPr>
                              <w:lang w:val="en-IE"/>
                            </w:rPr>
                          </w:pPr>
                        </w:p>
                        <w:p w:rsidR="003F04AC" w:rsidRPr="00903DB3" w:rsidRDefault="003F04AC"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3F04AC" w:rsidRDefault="003F04AC" w:rsidP="00A1618C">
                    <w:pPr>
                      <w:pStyle w:val="Heading3"/>
                      <w:jc w:val="center"/>
                      <w:rPr>
                        <w:lang w:val="en-IE"/>
                      </w:rPr>
                    </w:pPr>
                    <w:r>
                      <w:rPr>
                        <w:lang w:val="en-IE"/>
                      </w:rPr>
                      <w:t>Quick Reference</w:t>
                    </w:r>
                  </w:p>
                  <w:p w:rsidR="003F04AC" w:rsidRPr="00903DB3" w:rsidRDefault="003F04AC" w:rsidP="00946351">
                    <w:pPr>
                      <w:pStyle w:val="Heading3"/>
                      <w:rPr>
                        <w:lang w:val="en-IE"/>
                      </w:rPr>
                    </w:pP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D195F"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3F04AC" w:rsidRPr="00903DB3" w:rsidRDefault="003F04AC"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3F04AC" w:rsidRPr="00903DB3" w:rsidRDefault="003F04AC"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3F04AC" w:rsidRPr="00903DB3" w:rsidRDefault="003F04AC"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3F04AC" w:rsidRPr="00903DB3" w:rsidRDefault="003F04AC"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3F04AC" w:rsidRPr="00903DB3" w:rsidRDefault="003F04AC"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E76CB">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p>
  <w:p w:rsidR="003F04AC" w:rsidRDefault="003F04AC">
    <w:pPr>
      <w:pStyle w:val="Footer"/>
    </w:pPr>
  </w:p>
  <w:p w:rsidR="003F04AC" w:rsidRDefault="003F04AC">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3F04AC" w:rsidRPr="009D1B29" w:rsidRDefault="003F04AC"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02D0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F04AC" w:rsidRDefault="003F04AC"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04AC" w:rsidRPr="00903DB3" w:rsidRDefault="003F04AC"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3F04AC" w:rsidRDefault="003F04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3CF" w:rsidRDefault="00E233CF" w:rsidP="005A24A7">
      <w:pPr>
        <w:spacing w:after="0" w:line="240" w:lineRule="auto"/>
      </w:pPr>
      <w:r>
        <w:separator/>
      </w:r>
    </w:p>
  </w:footnote>
  <w:footnote w:type="continuationSeparator" w:id="0">
    <w:p w:rsidR="00E233CF" w:rsidRDefault="00E233CF"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04AC" w:rsidRDefault="003F04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A62E4"/>
    <w:rsid w:val="002B02C9"/>
    <w:rsid w:val="002C1C01"/>
    <w:rsid w:val="002C2B27"/>
    <w:rsid w:val="002D7DAB"/>
    <w:rsid w:val="002F582D"/>
    <w:rsid w:val="002F76D2"/>
    <w:rsid w:val="00300590"/>
    <w:rsid w:val="003041A6"/>
    <w:rsid w:val="00305C3C"/>
    <w:rsid w:val="00306776"/>
    <w:rsid w:val="00316E2F"/>
    <w:rsid w:val="00320EB8"/>
    <w:rsid w:val="00323500"/>
    <w:rsid w:val="00331A80"/>
    <w:rsid w:val="00340145"/>
    <w:rsid w:val="00342B2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402D04"/>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77845"/>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20C2E"/>
    <w:rsid w:val="00730918"/>
    <w:rsid w:val="00735A0C"/>
    <w:rsid w:val="0073682E"/>
    <w:rsid w:val="00737B25"/>
    <w:rsid w:val="00744C26"/>
    <w:rsid w:val="00746F3A"/>
    <w:rsid w:val="007517FA"/>
    <w:rsid w:val="00751F69"/>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22B6"/>
    <w:rsid w:val="008B01D3"/>
    <w:rsid w:val="008B37BC"/>
    <w:rsid w:val="008B4B97"/>
    <w:rsid w:val="008B6283"/>
    <w:rsid w:val="008B66A8"/>
    <w:rsid w:val="008C554D"/>
    <w:rsid w:val="008D1C83"/>
    <w:rsid w:val="008E1313"/>
    <w:rsid w:val="008E7CDE"/>
    <w:rsid w:val="008F2AD3"/>
    <w:rsid w:val="008F363D"/>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D241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22A08"/>
    <w:rsid w:val="00C318A1"/>
    <w:rsid w:val="00C3525C"/>
    <w:rsid w:val="00C433C3"/>
    <w:rsid w:val="00C463AB"/>
    <w:rsid w:val="00C56292"/>
    <w:rsid w:val="00C57670"/>
    <w:rsid w:val="00C65499"/>
    <w:rsid w:val="00C73B8A"/>
    <w:rsid w:val="00C74668"/>
    <w:rsid w:val="00C8681A"/>
    <w:rsid w:val="00CA4CEA"/>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DE76CB"/>
    <w:rsid w:val="00E132AA"/>
    <w:rsid w:val="00E23176"/>
    <w:rsid w:val="00E233CF"/>
    <w:rsid w:val="00E242EB"/>
    <w:rsid w:val="00E4412B"/>
    <w:rsid w:val="00E46667"/>
    <w:rsid w:val="00E56558"/>
    <w:rsid w:val="00E61716"/>
    <w:rsid w:val="00E65BC2"/>
    <w:rsid w:val="00E7609B"/>
    <w:rsid w:val="00E8728F"/>
    <w:rsid w:val="00E87F9A"/>
    <w:rsid w:val="00E92905"/>
    <w:rsid w:val="00E96237"/>
    <w:rsid w:val="00EA04A3"/>
    <w:rsid w:val="00EA123D"/>
    <w:rsid w:val="00EC40DA"/>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6114"/>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17.xml"/><Relationship Id="rId138" Type="http://schemas.openxmlformats.org/officeDocument/2006/relationships/footer" Target="footer20.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8.xml"/><Relationship Id="rId139"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11.xml"/><Relationship Id="rId129" Type="http://schemas.openxmlformats.org/officeDocument/2006/relationships/image" Target="media/image107.png"/><Relationship Id="rId137" Type="http://schemas.openxmlformats.org/officeDocument/2006/relationships/footer" Target="footer19.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08.png"/><Relationship Id="rId140"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footer" Target="footer15.xml"/><Relationship Id="rId135"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2.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6.xml"/><Relationship Id="rId136"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23484-179C-475B-8D30-E0011E222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164</Pages>
  <Words>32284</Words>
  <Characters>184023</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11</cp:revision>
  <cp:lastPrinted>2019-04-25T19:52:00Z</cp:lastPrinted>
  <dcterms:created xsi:type="dcterms:W3CDTF">2019-05-27T21:13:00Z</dcterms:created>
  <dcterms:modified xsi:type="dcterms:W3CDTF">2019-05-28T23:20:00Z</dcterms:modified>
</cp:coreProperties>
</file>